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32" w:rsidRDefault="00D73F32" w:rsidP="00D73F32">
      <w:pPr>
        <w:pStyle w:val="Default"/>
      </w:pPr>
    </w:p>
    <w:p w:rsidR="00D73F32" w:rsidRDefault="00D73F32" w:rsidP="00D73F32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COMENTARIO: </w:t>
      </w:r>
      <w:r>
        <w:rPr>
          <w:b/>
          <w:bCs/>
          <w:i/>
          <w:iCs/>
          <w:sz w:val="23"/>
          <w:szCs w:val="23"/>
        </w:rPr>
        <w:t xml:space="preserve">LA CASA DE BERNARDA ALBA </w:t>
      </w:r>
      <w:r>
        <w:rPr>
          <w:b/>
          <w:bCs/>
          <w:sz w:val="23"/>
          <w:szCs w:val="23"/>
        </w:rPr>
        <w:t xml:space="preserve">FRAGMENTO: </w:t>
      </w:r>
    </w:p>
    <w:p w:rsidR="00D73F32" w:rsidRDefault="00D73F32" w:rsidP="00D73F32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3F32" w:rsidRDefault="00D73F32" w:rsidP="00D73F32">
      <w:pPr>
        <w:pStyle w:val="Default"/>
        <w:spacing w:line="360" w:lineRule="auto"/>
        <w:jc w:val="both"/>
        <w:rPr>
          <w:b/>
          <w:bCs/>
          <w:i/>
          <w:iCs/>
          <w:sz w:val="23"/>
          <w:szCs w:val="23"/>
        </w:rPr>
      </w:pP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>: Ya te he dicho que quiero que hables con tu hermana Martirio. Lo que pasó del retrato fue una broma y lo debes olvidar.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>: Usted sabe que ella no me quiere.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 xml:space="preserve">: Cada uno sabe lo que piensa por dentro. Yo no me meto en los corazones, pero quiero buena fachada y armonía familiar. ¿Lo entiendes? 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>: Sí.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>: Pues ya está.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Magdalena</w:t>
      </w:r>
      <w:r>
        <w:rPr>
          <w:rFonts w:ascii="Times New Roman" w:hAnsi="Times New Roman" w:cs="Times New Roman"/>
          <w:sz w:val="23"/>
          <w:szCs w:val="23"/>
        </w:rPr>
        <w:t xml:space="preserve">: (Casi dormida.) Además, ¡si te vas a ir antes de nada! (Se duerme.) </w:t>
      </w: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>: Tarde me parece.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>: ¿A qué hora terminaste anoche de hablar?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 xml:space="preserve">: A las doce y media. 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>: ¿Qué cuenta Pepe?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 xml:space="preserve">: Yo lo encuentro distraído. Me habla siempre como pensando en otra cosa. Si le pregunto qué le pasa, me contesta: «Los hombres tenemos nuestras preocupaciones.» </w:t>
      </w: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 xml:space="preserve">: No le debes preguntar. Y cuando te cases, menos. Habla si él habla y míralo cuando te mire. Así no tendrás disgustos. 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 xml:space="preserve">: Yo creo, madre, que él me oculta muchas cosas. </w:t>
      </w:r>
    </w:p>
    <w:p w:rsidR="00D73F32" w:rsidRDefault="00D73F32" w:rsidP="00D73F32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 xml:space="preserve">: No procures descubrirlas, no le preguntes y, desde luego, que no te vea llorar jamás. </w:t>
      </w:r>
    </w:p>
    <w:p w:rsidR="00D73F32" w:rsidRDefault="00D73F32" w:rsidP="00D73F32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 xml:space="preserve">: Debía estar contenta y no lo estoy. 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 xml:space="preserve">: Eso es lo mismo. </w:t>
      </w:r>
    </w:p>
    <w:p w:rsidR="00D73F32" w:rsidRDefault="00D73F32" w:rsidP="00D73F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>: Muchas veces miro a Pepe con mucha fijeza y se me borra a través de los hierros, como si lo tapara una nube de polvo de las que levantan los rebaños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>: Eso son cosas de debilidad.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>: ¡Ojalá!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 xml:space="preserve">: ¿Viene esta noche? 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 xml:space="preserve">: No. Fue con su madre a la capital. 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Bernarda</w:t>
      </w:r>
      <w:r>
        <w:rPr>
          <w:rFonts w:ascii="Times New Roman" w:hAnsi="Times New Roman" w:cs="Times New Roman"/>
          <w:sz w:val="23"/>
          <w:szCs w:val="23"/>
        </w:rPr>
        <w:t>: Así nos acostaremos antes. ¡Magdalena!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Angustias</w:t>
      </w:r>
      <w:r>
        <w:rPr>
          <w:rFonts w:ascii="Times New Roman" w:hAnsi="Times New Roman" w:cs="Times New Roman"/>
          <w:sz w:val="23"/>
          <w:szCs w:val="23"/>
        </w:rPr>
        <w:t>: Está dormida. (Entran Adela, Martirio y Amelia.)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Amelia</w:t>
      </w:r>
      <w:r>
        <w:rPr>
          <w:rFonts w:ascii="Times New Roman" w:hAnsi="Times New Roman" w:cs="Times New Roman"/>
          <w:sz w:val="23"/>
          <w:szCs w:val="23"/>
        </w:rPr>
        <w:t>: ¡Qué noche más oscura!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Adela</w:t>
      </w:r>
      <w:r>
        <w:rPr>
          <w:rFonts w:ascii="Times New Roman" w:hAnsi="Times New Roman" w:cs="Times New Roman"/>
          <w:sz w:val="23"/>
          <w:szCs w:val="23"/>
        </w:rPr>
        <w:t>: No se ve a dos pasos de distancia.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Martirio</w:t>
      </w:r>
      <w:r>
        <w:rPr>
          <w:rFonts w:ascii="Times New Roman" w:hAnsi="Times New Roman" w:cs="Times New Roman"/>
          <w:sz w:val="23"/>
          <w:szCs w:val="23"/>
        </w:rPr>
        <w:t xml:space="preserve">: Una buena noche para ladrones, para el que necesite escondrijo. 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Adela</w:t>
      </w:r>
      <w:r>
        <w:rPr>
          <w:rFonts w:ascii="Times New Roman" w:hAnsi="Times New Roman" w:cs="Times New Roman"/>
          <w:sz w:val="23"/>
          <w:szCs w:val="23"/>
        </w:rPr>
        <w:t xml:space="preserve">: El caballo garañón estaba en el centro del corral. ¡Blanco! Doble de grande, llenando todo lo oscuro. 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Amelia</w:t>
      </w:r>
      <w:r>
        <w:rPr>
          <w:rFonts w:ascii="Times New Roman" w:hAnsi="Times New Roman" w:cs="Times New Roman"/>
          <w:sz w:val="23"/>
          <w:szCs w:val="23"/>
        </w:rPr>
        <w:t>: Es verdad. Daba miedo. ¡Parecía una aparición!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Adela</w:t>
      </w:r>
      <w:r>
        <w:rPr>
          <w:rFonts w:ascii="Times New Roman" w:hAnsi="Times New Roman" w:cs="Times New Roman"/>
          <w:sz w:val="23"/>
          <w:szCs w:val="23"/>
        </w:rPr>
        <w:t xml:space="preserve">: Tiene el cielo unas estrellas como puños. </w:t>
      </w:r>
    </w:p>
    <w:p w:rsidR="00D73F32" w:rsidRDefault="00D73F32" w:rsidP="00D73F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Martirio</w:t>
      </w:r>
      <w:r>
        <w:rPr>
          <w:rFonts w:ascii="Times New Roman" w:hAnsi="Times New Roman" w:cs="Times New Roman"/>
          <w:sz w:val="23"/>
          <w:szCs w:val="23"/>
        </w:rPr>
        <w:t xml:space="preserve">: Ésta se puso a mirarlas de modo que se iba a tronchar el cuello. </w:t>
      </w:r>
    </w:p>
    <w:p w:rsidR="00687A62" w:rsidRDefault="00D73F32" w:rsidP="00D73F32">
      <w:r>
        <w:rPr>
          <w:rFonts w:ascii="Times New Roman" w:hAnsi="Times New Roman" w:cs="Times New Roman"/>
          <w:b/>
          <w:bCs/>
          <w:sz w:val="23"/>
          <w:szCs w:val="23"/>
        </w:rPr>
        <w:t>Adela</w:t>
      </w:r>
      <w:r>
        <w:rPr>
          <w:rFonts w:ascii="Times New Roman" w:hAnsi="Times New Roman" w:cs="Times New Roman"/>
          <w:sz w:val="23"/>
          <w:szCs w:val="23"/>
        </w:rPr>
        <w:t>: ¿Es que no te gustan a ti?</w:t>
      </w:r>
    </w:p>
    <w:sectPr w:rsidR="00687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73F32"/>
    <w:rsid w:val="00687A62"/>
    <w:rsid w:val="00D7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3F3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Llanos</dc:creator>
  <cp:keywords/>
  <dc:description/>
  <cp:lastModifiedBy>Llanos</cp:lastModifiedBy>
  <cp:revision>3</cp:revision>
  <dcterms:created xsi:type="dcterms:W3CDTF">2017-03-01T09:25:00Z</dcterms:created>
  <dcterms:modified xsi:type="dcterms:W3CDTF">2017-03-01T09:29:00Z</dcterms:modified>
</cp:coreProperties>
</file>